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7735"/>
      </w:tblGrid>
      <w:tr w:rsidR="00C122E6" w:rsidTr="00C122E6">
        <w:trPr>
          <w:trHeight w:val="8000"/>
        </w:trPr>
        <w:tc>
          <w:tcPr>
            <w:tcW w:w="7735" w:type="dxa"/>
          </w:tcPr>
          <w:p w:rsidR="00C122E6" w:rsidRDefault="00C122E6" w:rsidP="00C122E6">
            <w:pPr>
              <w:spacing w:before="240"/>
              <w:ind w:left="69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60A1">
              <w:rPr>
                <w:rFonts w:ascii="TH Niramit AS" w:hAnsi="TH Niramit AS" w:cs="TH Niramit AS"/>
                <w:b/>
                <w:bCs/>
                <w:cs/>
              </w:rPr>
              <w:t>แบบ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ฟอร์มการเข้าพบอาจารย์ที่ปรึกษาวิทยานิพนธ์</w:t>
            </w:r>
          </w:p>
          <w:p w:rsidR="00C122E6" w:rsidRDefault="00C122E6" w:rsidP="00C122E6">
            <w:pPr>
              <w:pBdr>
                <w:bottom w:val="thinThickSmallGap" w:sz="12" w:space="1" w:color="auto"/>
              </w:pBdr>
              <w:ind w:left="346" w:right="66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D5D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ประจำภาคการศึกษาที่............./..............</w:t>
            </w:r>
          </w:p>
          <w:p w:rsidR="00C122E6" w:rsidRDefault="00C122E6" w:rsidP="00C122E6">
            <w:pPr>
              <w:pBdr>
                <w:bottom w:val="thinThickSmallGap" w:sz="12" w:space="1" w:color="auto"/>
              </w:pBdr>
              <w:ind w:left="346" w:right="66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สำนักวิชาเทคโนโลยีสังคม</w:t>
            </w:r>
          </w:p>
          <w:p w:rsidR="00C122E6" w:rsidRPr="009123E0" w:rsidRDefault="00C122E6" w:rsidP="00C122E6">
            <w:pPr>
              <w:ind w:left="691"/>
              <w:jc w:val="center"/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</w:pPr>
          </w:p>
          <w:p w:rsidR="00C122E6" w:rsidRPr="00C15A44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1.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ชื่อ-นามสกุล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รหัสประจำตัว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br/>
              <w:t>2.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ชื่ออาจารย์ที่ปรึกษา</w:t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วิทยานิพนธ์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p w:rsidR="00C122E6" w:rsidRPr="00AF4C69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pacing w:val="-10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3.</w:t>
            </w:r>
            <w:r w:rsidRPr="00AF4C69">
              <w:rPr>
                <w:rFonts w:ascii="TH Niramit AS" w:hAnsi="TH Niramit AS" w:cs="TH Niramit AS"/>
                <w:sz w:val="28"/>
                <w:cs/>
              </w:rPr>
              <w:tab/>
              <w:t>หน่วยกิต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>วิทยา</w:t>
            </w:r>
            <w:r w:rsidRPr="00AF4C69">
              <w:rPr>
                <w:rFonts w:ascii="TH Niramit AS" w:hAnsi="TH Niramit AS" w:cs="TH Niramit AS"/>
                <w:sz w:val="28"/>
                <w:cs/>
              </w:rPr>
              <w:t>นิพนธ์ที่ผ่าน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 xml:space="preserve"> จำนวน</w:t>
            </w:r>
            <w:r w:rsidRPr="00AF4C69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AF4C69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AF4C69">
              <w:rPr>
                <w:rFonts w:ascii="TH Niramit AS" w:hAnsi="TH Niramit AS" w:cs="TH Niramit AS"/>
                <w:sz w:val="28"/>
                <w:cs/>
              </w:rPr>
              <w:t>หน่วยกิต</w:t>
            </w:r>
            <w:r>
              <w:rPr>
                <w:rFonts w:ascii="TH Niramit AS" w:hAnsi="TH Niramit AS" w:cs="TH Niramit AS" w:hint="cs"/>
                <w:spacing w:val="-10"/>
                <w:sz w:val="28"/>
                <w:cs/>
              </w:rPr>
              <w:t xml:space="preserve"> </w:t>
            </w:r>
          </w:p>
          <w:p w:rsidR="00C122E6" w:rsidRPr="00C15A44" w:rsidRDefault="00C122E6" w:rsidP="00C122E6">
            <w:pPr>
              <w:spacing w:line="340" w:lineRule="exact"/>
              <w:ind w:left="337" w:right="302"/>
              <w:rPr>
                <w:rFonts w:ascii="TH Niramit AS" w:hAnsi="TH Niramit AS" w:cs="TH Niramit AS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4.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หน่วยกิตวิทยานิพนธ์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ที่ลง ณ ภาคการศึกษาปัจจุบัน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หน่วยกิต</w:t>
            </w:r>
          </w:p>
          <w:p w:rsidR="00C122E6" w:rsidRPr="00C15A44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z w:val="28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5.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 xml:space="preserve">ในสองภาคการศึกษาที่ผ่านมา ท่านได้รับคะแนนตัวอักษร </w:t>
            </w:r>
            <w:r w:rsidRPr="00C15A44">
              <w:rPr>
                <w:rFonts w:ascii="TH Niramit AS" w:hAnsi="TH Niramit AS" w:cs="TH Niramit AS"/>
                <w:sz w:val="28"/>
              </w:rPr>
              <w:t>U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 xml:space="preserve"> หรือไม่ </w:t>
            </w:r>
            <w:r w:rsidRPr="00AF4C69">
              <w:rPr>
                <w:rFonts w:ascii="TH Niramit AS" w:hAnsi="TH Niramit AS" w:cs="TH Niramit AS"/>
                <w:b/>
                <w:bCs/>
                <w:sz w:val="28"/>
                <w:cs/>
              </w:rPr>
              <w:t>(ถ้ามีโปรดระบุ)</w:t>
            </w:r>
          </w:p>
          <w:p w:rsidR="00C122E6" w:rsidRPr="00C15A44" w:rsidRDefault="00C122E6" w:rsidP="00C122E6">
            <w:pPr>
              <w:spacing w:line="340" w:lineRule="exact"/>
              <w:ind w:left="697" w:right="301"/>
              <w:rPr>
                <w:rFonts w:ascii="TH Niramit AS" w:hAnsi="TH Niramit AS" w:cs="TH Niramit AS"/>
                <w:sz w:val="28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1)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ภาคการศึกษาที่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ปีการศึกษา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p w:rsidR="00C122E6" w:rsidRPr="00C15A44" w:rsidRDefault="00C122E6" w:rsidP="00C122E6">
            <w:pPr>
              <w:spacing w:line="340" w:lineRule="exact"/>
              <w:ind w:left="697" w:right="301"/>
              <w:rPr>
                <w:rFonts w:ascii="TH Niramit AS" w:hAnsi="TH Niramit AS" w:cs="TH Niramit AS"/>
                <w:sz w:val="28"/>
                <w:u w:val="dottedHeavy"/>
                <w:cs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2)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ภาคการศึกษาที่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ปีการศึกษา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tbl>
            <w:tblPr>
              <w:tblStyle w:val="TableGrid"/>
              <w:tblW w:w="0" w:type="auto"/>
              <w:tblInd w:w="512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883"/>
              <w:gridCol w:w="990"/>
              <w:gridCol w:w="990"/>
              <w:gridCol w:w="1800"/>
            </w:tblGrid>
            <w:tr w:rsidR="00C122E6" w:rsidRPr="00C15A44" w:rsidTr="0000446A">
              <w:tc>
                <w:tcPr>
                  <w:tcW w:w="810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ครั้งที่</w:t>
                  </w:r>
                </w:p>
              </w:tc>
              <w:tc>
                <w:tcPr>
                  <w:tcW w:w="1883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ind w:left="-108" w:right="-108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วันที่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ลายเซ็น</w:t>
                  </w:r>
                </w:p>
              </w:tc>
            </w:tr>
            <w:tr w:rsidR="00C122E6" w:rsidRPr="00C15A44" w:rsidTr="0000446A">
              <w:tc>
                <w:tcPr>
                  <w:tcW w:w="810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883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8" w:right="-108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90" w:type="dxa"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พึงพอใจ</w:t>
                  </w:r>
                </w:p>
              </w:tc>
              <w:tc>
                <w:tcPr>
                  <w:tcW w:w="990" w:type="dxa"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4" w:right="-104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ไม่พึงพอใจ</w:t>
                  </w:r>
                </w:p>
              </w:tc>
              <w:tc>
                <w:tcPr>
                  <w:tcW w:w="1800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4" w:right="-104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00446A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C122E6" w:rsidRDefault="00C122E6" w:rsidP="00C122E6">
            <w:pPr>
              <w:spacing w:line="340" w:lineRule="exact"/>
              <w:rPr>
                <w:rFonts w:ascii="TH Niramit AS" w:hAnsi="TH Niramit AS" w:cs="TH Niramit AS"/>
              </w:rPr>
            </w:pPr>
            <w:r w:rsidRPr="00A748F1">
              <w:rPr>
                <w:rFonts w:ascii="TH Niramit AS" w:hAnsi="TH Niramit AS" w:cs="TH Niramit AS"/>
                <w:b/>
                <w:bCs/>
                <w:cs/>
              </w:rPr>
              <w:tab/>
            </w:r>
            <w:r w:rsidRPr="00A748F1">
              <w:rPr>
                <w:rFonts w:ascii="TH Niramit AS" w:hAnsi="TH Niramit AS" w:cs="TH Niramit AS" w:hint="cs"/>
                <w:b/>
                <w:bCs/>
                <w:cs/>
              </w:rPr>
              <w:t>สรุป</w:t>
            </w:r>
            <w:r w:rsidRPr="00416924"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 xml:space="preserve"> ผลการประเมินความคืบหน้าของการทำวิทยานพนธ์   </w:t>
            </w:r>
            <w:r>
              <w:rPr>
                <w:rFonts w:ascii="TH Niramit AS" w:hAnsi="TH Niramit AS" w:cs="TH Niramit AS" w:hint="cs"/>
              </w:rPr>
              <w:sym w:font="Wingdings" w:char="F072"/>
            </w:r>
            <w:r>
              <w:rPr>
                <w:rFonts w:ascii="TH Niramit AS" w:hAnsi="TH Niramit AS" w:cs="TH Niramit AS" w:hint="cs"/>
                <w:cs/>
              </w:rPr>
              <w:t xml:space="preserve">  ผ่าน     </w:t>
            </w:r>
            <w:r>
              <w:rPr>
                <w:rFonts w:ascii="TH Niramit AS" w:hAnsi="TH Niramit AS" w:cs="TH Niramit AS" w:hint="cs"/>
              </w:rPr>
              <w:sym w:font="Wingdings" w:char="F072"/>
            </w:r>
            <w:r>
              <w:rPr>
                <w:rFonts w:ascii="TH Niramit AS" w:hAnsi="TH Niramit AS" w:cs="TH Niramit AS" w:hint="cs"/>
                <w:cs/>
              </w:rPr>
              <w:t xml:space="preserve">  ไม่ผ่าน</w:t>
            </w:r>
          </w:p>
          <w:p w:rsidR="00C122E6" w:rsidRPr="005660A1" w:rsidRDefault="00C122E6" w:rsidP="00C122E6">
            <w:pPr>
              <w:spacing w:line="26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C122E6" w:rsidRPr="005660A1" w:rsidRDefault="00C122E6" w:rsidP="00C122E6">
            <w:pPr>
              <w:spacing w:line="26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C122E6" w:rsidRPr="00C15A44" w:rsidRDefault="00C122E6" w:rsidP="00C122E6">
            <w:pPr>
              <w:spacing w:before="120"/>
              <w:ind w:left="331" w:right="259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15A4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หมายเหตุ :</w:t>
            </w:r>
            <w:r w:rsidRPr="00C15A4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</w:r>
            <w:r w:rsidRPr="0070384E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ให้นักศึกษานำแบบฟอร์ม</w:t>
            </w:r>
            <w:r w:rsidRPr="0070384E">
              <w:rPr>
                <w:rFonts w:ascii="TH Niramit AS" w:hAnsi="TH Niramit AS" w:cs="TH Niramit AS" w:hint="cs"/>
                <w:spacing w:val="-6"/>
                <w:sz w:val="24"/>
                <w:szCs w:val="24"/>
                <w:cs/>
              </w:rPr>
              <w:t xml:space="preserve">ฯ </w:t>
            </w:r>
            <w:r w:rsidRPr="0070384E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 xml:space="preserve">มาทุกครั้งที่เข้าพบอาจารย์ที่ปรึกษาวิทยานิพนธ์ในแต่ละสัปดาห์ </w:t>
            </w:r>
            <w:r w:rsidRPr="0070384E"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โดย</w:t>
            </w:r>
            <w:r w:rsidRPr="0070384E">
              <w:rPr>
                <w:rFonts w:ascii="TH Niramit AS" w:hAnsi="TH Niramit AS" w:cs="TH Niramit AS"/>
                <w:sz w:val="24"/>
                <w:szCs w:val="24"/>
                <w:cs/>
              </w:rPr>
              <w:t>การประเมินความคืบหน้าของการทำวิทยานพนธ์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C15A44">
              <w:rPr>
                <w:rFonts w:ascii="TH Niramit AS" w:hAnsi="TH Niramit AS" w:cs="TH Niramit AS"/>
                <w:sz w:val="24"/>
                <w:szCs w:val="24"/>
                <w:cs/>
              </w:rPr>
              <w:t>ป็นดังนี้</w:t>
            </w:r>
          </w:p>
          <w:p w:rsidR="00C122E6" w:rsidRPr="00916AB9" w:rsidRDefault="00C122E6" w:rsidP="00C122E6">
            <w:pPr>
              <w:pStyle w:val="ListParagraph"/>
              <w:numPr>
                <w:ilvl w:val="0"/>
                <w:numId w:val="1"/>
              </w:numPr>
              <w:ind w:left="1435" w:right="346" w:hanging="162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ผลการประเมิน “พึงพอใจ” ต้องไม่น้อยกว่า 8 ครั้ง ให้ “ผ่าน” </w:t>
            </w:r>
          </w:p>
          <w:p w:rsidR="00C122E6" w:rsidRPr="0070384E" w:rsidRDefault="00C122E6" w:rsidP="00C122E6">
            <w:pPr>
              <w:pStyle w:val="ListParagraph"/>
              <w:numPr>
                <w:ilvl w:val="0"/>
                <w:numId w:val="1"/>
              </w:numPr>
              <w:ind w:left="1435" w:right="346" w:hanging="162"/>
              <w:jc w:val="thaiDistribute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กรณีอาจารย์ที่ปรึกษาให้ “ผ่าน” แต่ผลการประเมิน “พึงพอใจ” ไม่ครบ 8 ครั้ง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โปรดระบุเหตุผล</w:t>
            </w:r>
          </w:p>
        </w:tc>
        <w:tc>
          <w:tcPr>
            <w:tcW w:w="7735" w:type="dxa"/>
          </w:tcPr>
          <w:p w:rsidR="00C122E6" w:rsidRDefault="00C122E6" w:rsidP="00C122E6">
            <w:pPr>
              <w:spacing w:before="240"/>
              <w:ind w:left="69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60A1">
              <w:rPr>
                <w:rFonts w:ascii="TH Niramit AS" w:hAnsi="TH Niramit AS" w:cs="TH Niramit AS"/>
                <w:b/>
                <w:bCs/>
                <w:cs/>
              </w:rPr>
              <w:t>แบบ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ฟอร์มการเข้าพบอาจารย์ที่ปรึกษาวิทยานิพนธ์</w:t>
            </w:r>
          </w:p>
          <w:p w:rsidR="00C122E6" w:rsidRDefault="00C122E6" w:rsidP="00C122E6">
            <w:pPr>
              <w:pBdr>
                <w:bottom w:val="thinThickSmallGap" w:sz="12" w:space="1" w:color="auto"/>
              </w:pBdr>
              <w:ind w:left="346" w:right="66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D5D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ประจำภาคการศึกษาที่............./..............</w:t>
            </w:r>
          </w:p>
          <w:p w:rsidR="00C122E6" w:rsidRDefault="00C122E6" w:rsidP="00C122E6">
            <w:pPr>
              <w:pBdr>
                <w:bottom w:val="thinThickSmallGap" w:sz="12" w:space="1" w:color="auto"/>
              </w:pBdr>
              <w:ind w:left="346" w:right="66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สำนักวิชาเทคโนโลยีสังคม</w:t>
            </w:r>
          </w:p>
          <w:p w:rsidR="00C122E6" w:rsidRPr="009123E0" w:rsidRDefault="00C122E6" w:rsidP="00C122E6">
            <w:pPr>
              <w:ind w:left="691"/>
              <w:jc w:val="center"/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</w:pPr>
          </w:p>
          <w:p w:rsidR="00C122E6" w:rsidRPr="00C15A44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1.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ชื่อ-นามสกุล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รหัสประจำตัว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br/>
              <w:t>2.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ชื่ออาจารย์ที่ปรึกษา</w:t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วิทยานิพนธ์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p w:rsidR="00C122E6" w:rsidRPr="00AF4C69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pacing w:val="-10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3.</w:t>
            </w:r>
            <w:r w:rsidRPr="00AF4C69">
              <w:rPr>
                <w:rFonts w:ascii="TH Niramit AS" w:hAnsi="TH Niramit AS" w:cs="TH Niramit AS"/>
                <w:sz w:val="28"/>
                <w:cs/>
              </w:rPr>
              <w:tab/>
              <w:t>หน่วยกิต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>วิทยา</w:t>
            </w:r>
            <w:r w:rsidRPr="00AF4C69">
              <w:rPr>
                <w:rFonts w:ascii="TH Niramit AS" w:hAnsi="TH Niramit AS" w:cs="TH Niramit AS"/>
                <w:sz w:val="28"/>
                <w:cs/>
              </w:rPr>
              <w:t>นิพนธ์ที่ผ่าน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 xml:space="preserve"> จำนวน</w:t>
            </w:r>
            <w:r w:rsidRPr="00AF4C69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AF4C69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AF4C69">
              <w:rPr>
                <w:rFonts w:ascii="TH Niramit AS" w:hAnsi="TH Niramit AS" w:cs="TH Niramit AS"/>
                <w:sz w:val="28"/>
                <w:cs/>
              </w:rPr>
              <w:t>หน่วยกิต</w:t>
            </w:r>
            <w:r>
              <w:rPr>
                <w:rFonts w:ascii="TH Niramit AS" w:hAnsi="TH Niramit AS" w:cs="TH Niramit AS" w:hint="cs"/>
                <w:spacing w:val="-10"/>
                <w:sz w:val="28"/>
                <w:cs/>
              </w:rPr>
              <w:t xml:space="preserve"> </w:t>
            </w:r>
          </w:p>
          <w:p w:rsidR="00C122E6" w:rsidRPr="00C15A44" w:rsidRDefault="00C122E6" w:rsidP="00C122E6">
            <w:pPr>
              <w:spacing w:line="340" w:lineRule="exact"/>
              <w:ind w:left="337" w:right="302"/>
              <w:rPr>
                <w:rFonts w:ascii="TH Niramit AS" w:hAnsi="TH Niramit AS" w:cs="TH Niramit AS"/>
                <w:sz w:val="28"/>
                <w:u w:val="dottedHeavy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4.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</w:r>
            <w:r w:rsidRPr="009123E0">
              <w:rPr>
                <w:rFonts w:ascii="TH Niramit AS" w:hAnsi="TH Niramit AS" w:cs="TH Niramit AS"/>
                <w:sz w:val="28"/>
                <w:cs/>
              </w:rPr>
              <w:t>หน่วยกิตวิทยานิพนธ์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ที่ลง ณ ภาคการศึกษาปัจจุบัน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AF4C69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หน่วยกิต</w:t>
            </w:r>
          </w:p>
          <w:p w:rsidR="00C122E6" w:rsidRPr="00C15A44" w:rsidRDefault="00C122E6" w:rsidP="00C122E6">
            <w:pPr>
              <w:spacing w:line="340" w:lineRule="exact"/>
              <w:ind w:left="337" w:right="301"/>
              <w:rPr>
                <w:rFonts w:ascii="TH Niramit AS" w:hAnsi="TH Niramit AS" w:cs="TH Niramit AS"/>
                <w:sz w:val="28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>5.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 xml:space="preserve">ในสองภาคการศึกษาที่ผ่านมา ท่านได้รับคะแนนตัวอักษร </w:t>
            </w:r>
            <w:r w:rsidRPr="00C15A44">
              <w:rPr>
                <w:rFonts w:ascii="TH Niramit AS" w:hAnsi="TH Niramit AS" w:cs="TH Niramit AS"/>
                <w:sz w:val="28"/>
              </w:rPr>
              <w:t>U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 xml:space="preserve"> หรือไม่ </w:t>
            </w:r>
            <w:r w:rsidRPr="00AF4C69">
              <w:rPr>
                <w:rFonts w:ascii="TH Niramit AS" w:hAnsi="TH Niramit AS" w:cs="TH Niramit AS"/>
                <w:b/>
                <w:bCs/>
                <w:sz w:val="28"/>
                <w:cs/>
              </w:rPr>
              <w:t>(ถ้ามีโปรดระบุ)</w:t>
            </w:r>
          </w:p>
          <w:p w:rsidR="00C122E6" w:rsidRPr="00C15A44" w:rsidRDefault="00C122E6" w:rsidP="00C122E6">
            <w:pPr>
              <w:spacing w:line="340" w:lineRule="exact"/>
              <w:ind w:left="697" w:right="301"/>
              <w:rPr>
                <w:rFonts w:ascii="TH Niramit AS" w:hAnsi="TH Niramit AS" w:cs="TH Niramit AS"/>
                <w:sz w:val="28"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1)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ภาคการศึกษาที่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ปีการศึ</w:t>
            </w:r>
            <w:bookmarkStart w:id="0" w:name="_GoBack"/>
            <w:bookmarkEnd w:id="0"/>
            <w:r w:rsidRPr="00C15A44">
              <w:rPr>
                <w:rFonts w:ascii="TH Niramit AS" w:hAnsi="TH Niramit AS" w:cs="TH Niramit AS"/>
                <w:sz w:val="28"/>
                <w:cs/>
              </w:rPr>
              <w:t>กษา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p w:rsidR="00C122E6" w:rsidRPr="00C15A44" w:rsidRDefault="00C122E6" w:rsidP="00C122E6">
            <w:pPr>
              <w:spacing w:line="340" w:lineRule="exact"/>
              <w:ind w:left="697" w:right="301"/>
              <w:rPr>
                <w:rFonts w:ascii="TH Niramit AS" w:hAnsi="TH Niramit AS" w:cs="TH Niramit AS"/>
                <w:sz w:val="28"/>
                <w:u w:val="dottedHeavy"/>
                <w:cs/>
              </w:rPr>
            </w:pP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2)</w:t>
            </w:r>
            <w:r w:rsidRPr="00C15A44">
              <w:rPr>
                <w:rFonts w:ascii="TH Niramit AS" w:hAnsi="TH Niramit AS" w:cs="TH Niramit AS"/>
                <w:sz w:val="28"/>
                <w:cs/>
              </w:rPr>
              <w:tab/>
              <w:t>ภาคการศึกษาที่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cs/>
              </w:rPr>
              <w:t>ปีการศึกษา</w:t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  <w:r w:rsidRPr="00C15A44">
              <w:rPr>
                <w:rFonts w:ascii="TH Niramit AS" w:hAnsi="TH Niramit AS" w:cs="TH Niramit AS"/>
                <w:sz w:val="28"/>
                <w:u w:val="dottedHeavy"/>
                <w:cs/>
              </w:rPr>
              <w:tab/>
            </w:r>
          </w:p>
          <w:tbl>
            <w:tblPr>
              <w:tblStyle w:val="TableGrid"/>
              <w:tblW w:w="0" w:type="auto"/>
              <w:tblInd w:w="512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883"/>
              <w:gridCol w:w="990"/>
              <w:gridCol w:w="990"/>
              <w:gridCol w:w="1800"/>
            </w:tblGrid>
            <w:tr w:rsidR="00C122E6" w:rsidRPr="00C15A44" w:rsidTr="00075908">
              <w:tc>
                <w:tcPr>
                  <w:tcW w:w="810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ครั้งที่</w:t>
                  </w:r>
                </w:p>
              </w:tc>
              <w:tc>
                <w:tcPr>
                  <w:tcW w:w="1883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ind w:left="-108" w:right="-108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วันที่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D0CECE" w:themeFill="background2" w:themeFillShade="E6"/>
                  <w:vAlign w:val="center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ลายเซ็น</w:t>
                  </w:r>
                </w:p>
              </w:tc>
            </w:tr>
            <w:tr w:rsidR="00C122E6" w:rsidRPr="00C15A44" w:rsidTr="00916AB9">
              <w:tc>
                <w:tcPr>
                  <w:tcW w:w="810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883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8" w:right="-108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90" w:type="dxa"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พึงพอใจ</w:t>
                  </w:r>
                </w:p>
              </w:tc>
              <w:tc>
                <w:tcPr>
                  <w:tcW w:w="990" w:type="dxa"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4" w:right="-104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916AB9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ไม่พึงพอใจ</w:t>
                  </w:r>
                </w:p>
              </w:tc>
              <w:tc>
                <w:tcPr>
                  <w:tcW w:w="1800" w:type="dxa"/>
                  <w:vMerge/>
                  <w:shd w:val="clear" w:color="auto" w:fill="D0CECE" w:themeFill="background2" w:themeFillShade="E6"/>
                </w:tcPr>
                <w:p w:rsidR="00C122E6" w:rsidRPr="00916AB9" w:rsidRDefault="00C122E6" w:rsidP="00C122E6">
                  <w:pPr>
                    <w:spacing w:line="280" w:lineRule="exact"/>
                    <w:ind w:left="-104" w:right="-104"/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C122E6" w:rsidRPr="00C15A44" w:rsidTr="00916AB9">
              <w:tc>
                <w:tcPr>
                  <w:tcW w:w="810" w:type="dxa"/>
                </w:tcPr>
                <w:p w:rsidR="00C122E6" w:rsidRPr="0070384E" w:rsidRDefault="00C122E6" w:rsidP="00C122E6">
                  <w:pPr>
                    <w:spacing w:line="280" w:lineRule="exact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384E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883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C122E6" w:rsidRPr="0070384E" w:rsidRDefault="00C122E6" w:rsidP="00C122E6">
                  <w:pPr>
                    <w:spacing w:line="280" w:lineRule="exac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C122E6" w:rsidRDefault="00C122E6" w:rsidP="00C122E6">
            <w:pPr>
              <w:spacing w:line="340" w:lineRule="exact"/>
              <w:rPr>
                <w:rFonts w:ascii="TH Niramit AS" w:hAnsi="TH Niramit AS" w:cs="TH Niramit AS"/>
              </w:rPr>
            </w:pPr>
            <w:r w:rsidRPr="00A748F1">
              <w:rPr>
                <w:rFonts w:ascii="TH Niramit AS" w:hAnsi="TH Niramit AS" w:cs="TH Niramit AS"/>
                <w:b/>
                <w:bCs/>
                <w:cs/>
              </w:rPr>
              <w:tab/>
            </w:r>
            <w:r w:rsidRPr="00A748F1">
              <w:rPr>
                <w:rFonts w:ascii="TH Niramit AS" w:hAnsi="TH Niramit AS" w:cs="TH Niramit AS" w:hint="cs"/>
                <w:b/>
                <w:bCs/>
                <w:cs/>
              </w:rPr>
              <w:t>สรุป</w:t>
            </w:r>
            <w:r w:rsidRPr="00416924"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 xml:space="preserve"> ผลการประเมินความคืบหน้าของการทำวิทยานพนธ์   </w:t>
            </w:r>
            <w:r>
              <w:rPr>
                <w:rFonts w:ascii="TH Niramit AS" w:hAnsi="TH Niramit AS" w:cs="TH Niramit AS" w:hint="cs"/>
              </w:rPr>
              <w:sym w:font="Wingdings" w:char="F072"/>
            </w:r>
            <w:r>
              <w:rPr>
                <w:rFonts w:ascii="TH Niramit AS" w:hAnsi="TH Niramit AS" w:cs="TH Niramit AS" w:hint="cs"/>
                <w:cs/>
              </w:rPr>
              <w:t xml:space="preserve">  ผ่าน     </w:t>
            </w:r>
            <w:r>
              <w:rPr>
                <w:rFonts w:ascii="TH Niramit AS" w:hAnsi="TH Niramit AS" w:cs="TH Niramit AS" w:hint="cs"/>
              </w:rPr>
              <w:sym w:font="Wingdings" w:char="F072"/>
            </w:r>
            <w:r>
              <w:rPr>
                <w:rFonts w:ascii="TH Niramit AS" w:hAnsi="TH Niramit AS" w:cs="TH Niramit AS" w:hint="cs"/>
                <w:cs/>
              </w:rPr>
              <w:t xml:space="preserve">  ไม่ผ่าน</w:t>
            </w:r>
          </w:p>
          <w:p w:rsidR="00C122E6" w:rsidRPr="005660A1" w:rsidRDefault="00C122E6" w:rsidP="00C122E6">
            <w:pPr>
              <w:spacing w:line="26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C122E6" w:rsidRPr="005660A1" w:rsidRDefault="00C122E6" w:rsidP="00C122E6">
            <w:pPr>
              <w:spacing w:line="26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C122E6" w:rsidRPr="00C15A44" w:rsidRDefault="00C122E6" w:rsidP="00C122E6">
            <w:pPr>
              <w:spacing w:before="120"/>
              <w:ind w:left="331" w:right="259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15A4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หมายเหตุ :</w:t>
            </w:r>
            <w:r w:rsidRPr="00C15A4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</w:r>
            <w:r w:rsidRPr="0070384E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ให้นักศึกษานำแบบฟอร์ม</w:t>
            </w:r>
            <w:r w:rsidRPr="0070384E">
              <w:rPr>
                <w:rFonts w:ascii="TH Niramit AS" w:hAnsi="TH Niramit AS" w:cs="TH Niramit AS" w:hint="cs"/>
                <w:spacing w:val="-6"/>
                <w:sz w:val="24"/>
                <w:szCs w:val="24"/>
                <w:cs/>
              </w:rPr>
              <w:t xml:space="preserve">ฯ </w:t>
            </w:r>
            <w:r w:rsidRPr="0070384E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 xml:space="preserve">มาทุกครั้งที่เข้าพบอาจารย์ที่ปรึกษาวิทยานิพนธ์ในแต่ละสัปดาห์ </w:t>
            </w:r>
            <w:r w:rsidRPr="0070384E"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โดย</w:t>
            </w:r>
            <w:r w:rsidRPr="0070384E">
              <w:rPr>
                <w:rFonts w:ascii="TH Niramit AS" w:hAnsi="TH Niramit AS" w:cs="TH Niramit AS"/>
                <w:sz w:val="24"/>
                <w:szCs w:val="24"/>
                <w:cs/>
              </w:rPr>
              <w:t>การประเมินความคืบหน้าของการทำวิทยานพนธ์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C15A44">
              <w:rPr>
                <w:rFonts w:ascii="TH Niramit AS" w:hAnsi="TH Niramit AS" w:cs="TH Niramit AS"/>
                <w:sz w:val="24"/>
                <w:szCs w:val="24"/>
                <w:cs/>
              </w:rPr>
              <w:t>ป็นดังนี้</w:t>
            </w:r>
          </w:p>
          <w:p w:rsidR="00C122E6" w:rsidRPr="00916AB9" w:rsidRDefault="00C122E6" w:rsidP="00C122E6">
            <w:pPr>
              <w:pStyle w:val="ListParagraph"/>
              <w:numPr>
                <w:ilvl w:val="0"/>
                <w:numId w:val="1"/>
              </w:numPr>
              <w:ind w:left="1435" w:right="346" w:hanging="162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ผลการประเมิน “พึงพอใจ” ต้องไม่น้อยกว่า 8 ครั้ง ให้ “ผ่าน” </w:t>
            </w:r>
          </w:p>
          <w:p w:rsidR="00C122E6" w:rsidRPr="0070384E" w:rsidRDefault="00C122E6" w:rsidP="00C122E6">
            <w:pPr>
              <w:pStyle w:val="ListParagraph"/>
              <w:numPr>
                <w:ilvl w:val="0"/>
                <w:numId w:val="1"/>
              </w:numPr>
              <w:ind w:left="1435" w:right="346" w:hanging="162"/>
              <w:jc w:val="thaiDistribute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กรณีอาจารย์ที่ปรึกษาให้ “ผ่าน” แต่ผลการประเมิน “พึงพอใจ” ไม่ครบ 8 ครั้ง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โปรดระบุเหตุผล</w:t>
            </w:r>
          </w:p>
        </w:tc>
      </w:tr>
    </w:tbl>
    <w:p w:rsidR="0070384E" w:rsidRPr="0070384E" w:rsidRDefault="0070384E" w:rsidP="0070384E">
      <w:pPr>
        <w:rPr>
          <w:sz w:val="2"/>
          <w:szCs w:val="2"/>
        </w:rPr>
      </w:pPr>
    </w:p>
    <w:sectPr w:rsidR="0070384E" w:rsidRPr="0070384E" w:rsidSect="00916AB9"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2E0"/>
    <w:multiLevelType w:val="hybridMultilevel"/>
    <w:tmpl w:val="165C3678"/>
    <w:lvl w:ilvl="0" w:tplc="214487F2">
      <w:start w:val="7"/>
      <w:numFmt w:val="bullet"/>
      <w:lvlText w:val=""/>
      <w:lvlJc w:val="left"/>
      <w:pPr>
        <w:ind w:left="2160" w:hanging="360"/>
      </w:pPr>
      <w:rPr>
        <w:rFonts w:ascii="Symbol" w:hAnsi="Symbol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17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3"/>
    <w:rsid w:val="00144BE0"/>
    <w:rsid w:val="0015259C"/>
    <w:rsid w:val="002D0B5C"/>
    <w:rsid w:val="002D671E"/>
    <w:rsid w:val="00534CED"/>
    <w:rsid w:val="005C0A2B"/>
    <w:rsid w:val="0070384E"/>
    <w:rsid w:val="007255E6"/>
    <w:rsid w:val="00735837"/>
    <w:rsid w:val="0080745D"/>
    <w:rsid w:val="00854963"/>
    <w:rsid w:val="008D7436"/>
    <w:rsid w:val="008F78EF"/>
    <w:rsid w:val="009123E0"/>
    <w:rsid w:val="00916AB9"/>
    <w:rsid w:val="00A748F1"/>
    <w:rsid w:val="00AB3D23"/>
    <w:rsid w:val="00AB7CB9"/>
    <w:rsid w:val="00AF4C69"/>
    <w:rsid w:val="00C122E6"/>
    <w:rsid w:val="00C15A44"/>
    <w:rsid w:val="00C52938"/>
    <w:rsid w:val="00CE3E25"/>
    <w:rsid w:val="00E12799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395A"/>
  <w15:chartTrackingRefBased/>
  <w15:docId w15:val="{0014AC5B-F28B-4D61-BA9C-F8D3965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CED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07B5-3171-4214-89BB-EF219BC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15</cp:revision>
  <cp:lastPrinted>2017-01-30T07:42:00Z</cp:lastPrinted>
  <dcterms:created xsi:type="dcterms:W3CDTF">2015-04-07T09:46:00Z</dcterms:created>
  <dcterms:modified xsi:type="dcterms:W3CDTF">2017-06-22T06:47:00Z</dcterms:modified>
</cp:coreProperties>
</file>